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25" w:rsidRPr="00FE03F5" w:rsidRDefault="008E068E" w:rsidP="00C3490E">
      <w:pPr>
        <w:bidi/>
        <w:rPr>
          <w:rFonts w:asciiTheme="minorBidi" w:eastAsia="חרמון" w:hAnsiTheme="minorBidi" w:cstheme="minorBidi"/>
          <w:b/>
          <w:bCs/>
          <w:sz w:val="26"/>
          <w:szCs w:val="26"/>
          <w:rtl/>
        </w:rPr>
      </w:pPr>
      <w:r w:rsidRPr="00FE03F5">
        <w:rPr>
          <w:rFonts w:asciiTheme="minorBidi" w:eastAsia="חרמון" w:hAnsiTheme="minorBidi" w:cstheme="minorBidi"/>
          <w:b/>
          <w:bCs/>
          <w:sz w:val="26"/>
          <w:szCs w:val="26"/>
          <w:rtl/>
        </w:rPr>
        <w:t xml:space="preserve">          </w:t>
      </w:r>
      <w:r w:rsidR="003E5A25" w:rsidRPr="00FE03F5">
        <w:rPr>
          <w:rFonts w:asciiTheme="minorBidi" w:eastAsia="חרמון" w:hAnsiTheme="minorBidi" w:cstheme="minorBidi"/>
          <w:b/>
          <w:bCs/>
          <w:sz w:val="26"/>
          <w:szCs w:val="26"/>
          <w:rtl/>
        </w:rPr>
        <w:t>קול קורא למלגות איסר בורי</w:t>
      </w:r>
      <w:r w:rsidR="00F54249" w:rsidRPr="00FE03F5">
        <w:rPr>
          <w:rFonts w:asciiTheme="minorBidi" w:eastAsia="חרמון" w:hAnsiTheme="minorBidi" w:cstheme="minorBidi"/>
          <w:b/>
          <w:bCs/>
          <w:sz w:val="26"/>
          <w:szCs w:val="26"/>
          <w:rtl/>
        </w:rPr>
        <w:t xml:space="preserve"> </w:t>
      </w:r>
      <w:r w:rsidR="003E5A25" w:rsidRPr="00FE03F5">
        <w:rPr>
          <w:rFonts w:asciiTheme="minorBidi" w:eastAsia="חרמון" w:hAnsiTheme="minorBidi" w:cstheme="minorBidi"/>
          <w:b/>
          <w:bCs/>
          <w:sz w:val="26"/>
          <w:szCs w:val="26"/>
          <w:rtl/>
        </w:rPr>
        <w:t>לעידוד מחקר ב</w:t>
      </w:r>
      <w:r w:rsidR="00F54249" w:rsidRPr="00FE03F5">
        <w:rPr>
          <w:rFonts w:asciiTheme="minorBidi" w:eastAsia="חרמון" w:hAnsiTheme="minorBidi" w:cstheme="minorBidi"/>
          <w:b/>
          <w:bCs/>
          <w:sz w:val="26"/>
          <w:szCs w:val="26"/>
          <w:rtl/>
        </w:rPr>
        <w:t xml:space="preserve">מנהל ציבורי </w:t>
      </w:r>
      <w:r w:rsidR="003E5A25" w:rsidRPr="00FE03F5">
        <w:rPr>
          <w:rFonts w:asciiTheme="minorBidi" w:eastAsia="חרמון" w:hAnsiTheme="minorBidi" w:cstheme="minorBidi"/>
          <w:b/>
          <w:bCs/>
          <w:sz w:val="26"/>
          <w:szCs w:val="26"/>
          <w:rtl/>
        </w:rPr>
        <w:t>ובמדיניות ציבורית</w:t>
      </w:r>
    </w:p>
    <w:p w:rsidR="003E5A25" w:rsidRPr="00FE03F5" w:rsidRDefault="003E5A25" w:rsidP="003E5A25">
      <w:pPr>
        <w:bidi/>
        <w:jc w:val="center"/>
        <w:outlineLvl w:val="0"/>
        <w:rPr>
          <w:rFonts w:asciiTheme="minorBidi" w:eastAsia="חרמון" w:hAnsiTheme="minorBidi" w:cstheme="minorBidi"/>
          <w:b/>
          <w:bCs/>
          <w:sz w:val="26"/>
          <w:szCs w:val="26"/>
          <w:rtl/>
        </w:rPr>
      </w:pPr>
      <w:r w:rsidRPr="00FE03F5">
        <w:rPr>
          <w:rFonts w:asciiTheme="minorBidi" w:eastAsia="חרמון" w:hAnsiTheme="minorBidi" w:cstheme="minorBidi"/>
          <w:b/>
          <w:bCs/>
          <w:sz w:val="26"/>
          <w:szCs w:val="26"/>
          <w:rtl/>
        </w:rPr>
        <w:t xml:space="preserve">לתלמידי תואר שני ושלישי </w:t>
      </w:r>
    </w:p>
    <w:p w:rsidR="003E5A25" w:rsidRPr="00F54249" w:rsidRDefault="003E5A25" w:rsidP="003E5A25">
      <w:pPr>
        <w:bidi/>
        <w:jc w:val="center"/>
        <w:rPr>
          <w:rFonts w:ascii="חרמון" w:eastAsia="חרמון" w:hAnsi="חרמון" w:cs="David"/>
          <w:b/>
          <w:bCs/>
          <w:rtl/>
        </w:rPr>
      </w:pPr>
    </w:p>
    <w:p w:rsidR="00701821" w:rsidRDefault="003E5A25" w:rsidP="00C3490E">
      <w:pPr>
        <w:bidi/>
        <w:spacing w:line="360" w:lineRule="auto"/>
        <w:rPr>
          <w:rFonts w:asciiTheme="minorBidi" w:hAnsiTheme="minorBidi" w:cstheme="minorBidi"/>
          <w:rtl/>
        </w:rPr>
      </w:pPr>
      <w:r w:rsidRPr="003745BA">
        <w:rPr>
          <w:rFonts w:asciiTheme="minorBidi" w:hAnsiTheme="minorBidi" w:cstheme="minorBidi"/>
          <w:rtl/>
        </w:rPr>
        <w:t>המחלקה למדע המדינה וביה"ס ע"ש פדרמן למדיניות ציבורית וממשל מציעים מלגות מחקר ל</w:t>
      </w:r>
      <w:r w:rsidR="00701821">
        <w:rPr>
          <w:rFonts w:asciiTheme="minorBidi" w:hAnsiTheme="minorBidi" w:cstheme="minorBidi"/>
          <w:rtl/>
        </w:rPr>
        <w:t xml:space="preserve">תלמידי תואר שני (במסלול מחקרי) </w:t>
      </w:r>
      <w:r w:rsidRPr="003745BA">
        <w:rPr>
          <w:rFonts w:asciiTheme="minorBidi" w:hAnsiTheme="minorBidi" w:cstheme="minorBidi"/>
          <w:rtl/>
        </w:rPr>
        <w:t xml:space="preserve">ותלמידי דוקטורט העוסקים בתחומי מנהל ציבורי ומדיניות ציבורית. </w:t>
      </w:r>
    </w:p>
    <w:p w:rsidR="003E5A25" w:rsidRPr="003745BA" w:rsidRDefault="00701821" w:rsidP="00701821">
      <w:pPr>
        <w:bidi/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גובה כל מלגה</w:t>
      </w:r>
      <w:r w:rsidRPr="00701821">
        <w:rPr>
          <w:rFonts w:asciiTheme="minorBidi" w:hAnsiTheme="minorBidi" w:cstheme="minorBidi"/>
          <w:rtl/>
        </w:rPr>
        <w:t xml:space="preserve"> כ</w:t>
      </w:r>
      <w:r w:rsidRPr="00701821">
        <w:rPr>
          <w:rFonts w:asciiTheme="minorBidi" w:hAnsiTheme="minorBidi" w:cstheme="minorBidi" w:hint="cs"/>
          <w:rtl/>
        </w:rPr>
        <w:t>- 1200$</w:t>
      </w:r>
      <w:r>
        <w:rPr>
          <w:rFonts w:asciiTheme="minorBidi" w:hAnsiTheme="minorBidi" w:cstheme="minorBidi" w:hint="cs"/>
          <w:rtl/>
        </w:rPr>
        <w:t>.</w:t>
      </w:r>
    </w:p>
    <w:p w:rsidR="00701821" w:rsidRDefault="003E5A25" w:rsidP="00701821">
      <w:pPr>
        <w:bidi/>
        <w:spacing w:line="360" w:lineRule="auto"/>
        <w:rPr>
          <w:rFonts w:asciiTheme="minorBidi" w:hAnsiTheme="minorBidi" w:cstheme="minorBidi"/>
          <w:rtl/>
        </w:rPr>
      </w:pPr>
      <w:r w:rsidRPr="003745BA">
        <w:rPr>
          <w:rFonts w:asciiTheme="minorBidi" w:hAnsiTheme="minorBidi" w:cstheme="minorBidi"/>
          <w:rtl/>
        </w:rPr>
        <w:t>בשנת הלימודי</w:t>
      </w:r>
      <w:r w:rsidR="00FE03F5">
        <w:rPr>
          <w:rFonts w:asciiTheme="minorBidi" w:hAnsiTheme="minorBidi" w:cstheme="minorBidi"/>
          <w:rtl/>
        </w:rPr>
        <w:t>ם תש</w:t>
      </w:r>
      <w:r w:rsidR="00FE03F5">
        <w:rPr>
          <w:rFonts w:asciiTheme="minorBidi" w:hAnsiTheme="minorBidi" w:cstheme="minorBidi" w:hint="cs"/>
          <w:rtl/>
        </w:rPr>
        <w:t>פ"ב</w:t>
      </w:r>
      <w:r w:rsidRPr="003745BA">
        <w:rPr>
          <w:rFonts w:asciiTheme="minorBidi" w:hAnsiTheme="minorBidi" w:cstheme="minorBidi"/>
          <w:rtl/>
        </w:rPr>
        <w:t xml:space="preserve"> תוע</w:t>
      </w:r>
      <w:r w:rsidR="00701821">
        <w:rPr>
          <w:rFonts w:asciiTheme="minorBidi" w:hAnsiTheme="minorBidi" w:cstheme="minorBidi"/>
          <w:rtl/>
        </w:rPr>
        <w:t>נקנה שתי מלגות: אחת לסטודנט/</w:t>
      </w:r>
      <w:proofErr w:type="spellStart"/>
      <w:r w:rsidR="00701821">
        <w:rPr>
          <w:rFonts w:asciiTheme="minorBidi" w:hAnsiTheme="minorBidi" w:cstheme="minorBidi"/>
          <w:rtl/>
        </w:rPr>
        <w:t>ית</w:t>
      </w:r>
      <w:proofErr w:type="spellEnd"/>
      <w:r w:rsidR="00701821">
        <w:rPr>
          <w:rFonts w:asciiTheme="minorBidi" w:hAnsiTheme="minorBidi" w:cstheme="minorBidi"/>
          <w:rtl/>
        </w:rPr>
        <w:t xml:space="preserve"> </w:t>
      </w:r>
      <w:r w:rsidRPr="003745BA">
        <w:rPr>
          <w:rFonts w:asciiTheme="minorBidi" w:hAnsiTheme="minorBidi" w:cstheme="minorBidi"/>
          <w:rtl/>
        </w:rPr>
        <w:t>ממדע המדינה ואחת לסטודנט/</w:t>
      </w:r>
      <w:proofErr w:type="spellStart"/>
      <w:r w:rsidRPr="003745BA">
        <w:rPr>
          <w:rFonts w:asciiTheme="minorBidi" w:hAnsiTheme="minorBidi" w:cstheme="minorBidi"/>
          <w:rtl/>
        </w:rPr>
        <w:t>ית</w:t>
      </w:r>
      <w:proofErr w:type="spellEnd"/>
      <w:r w:rsidRPr="003745BA">
        <w:rPr>
          <w:rFonts w:asciiTheme="minorBidi" w:hAnsiTheme="minorBidi" w:cstheme="minorBidi"/>
          <w:rtl/>
        </w:rPr>
        <w:t xml:space="preserve"> ממדיניות ציבורית.</w:t>
      </w:r>
    </w:p>
    <w:p w:rsidR="00F54249" w:rsidRPr="003745BA" w:rsidRDefault="00F54249" w:rsidP="00701821">
      <w:pPr>
        <w:bidi/>
        <w:jc w:val="center"/>
        <w:rPr>
          <w:rFonts w:asciiTheme="minorBidi" w:hAnsiTheme="minorBidi" w:cstheme="minorBidi"/>
          <w:color w:val="1F497D"/>
          <w:rtl/>
        </w:rPr>
      </w:pPr>
      <w:r w:rsidRPr="003745BA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להגשת מועמדות:</w:t>
      </w:r>
      <w:r w:rsidRPr="003745BA">
        <w:rPr>
          <w:rFonts w:asciiTheme="minorBidi" w:hAnsiTheme="minorBidi" w:cstheme="minorBidi"/>
          <w:b/>
          <w:bCs/>
          <w:rtl/>
        </w:rPr>
        <w:t xml:space="preserve"> </w:t>
      </w:r>
      <w:r w:rsidRPr="003745BA">
        <w:rPr>
          <w:rFonts w:asciiTheme="minorBidi" w:hAnsiTheme="minorBidi" w:cstheme="minorBidi"/>
          <w:color w:val="1F497D"/>
          <w:rtl/>
        </w:rPr>
        <w:t xml:space="preserve"> </w:t>
      </w:r>
      <w:hyperlink r:id="rId7" w:history="1">
        <w:r w:rsidRPr="003745BA">
          <w:rPr>
            <w:rStyle w:val="Hyperlink"/>
            <w:rFonts w:asciiTheme="minorBidi" w:hAnsiTheme="minorBidi" w:cstheme="minorBidi"/>
          </w:rPr>
          <w:t>http://scholarships.huji.ac.il</w:t>
        </w:r>
      </w:hyperlink>
    </w:p>
    <w:p w:rsidR="00F54249" w:rsidRPr="003745BA" w:rsidRDefault="00F54249" w:rsidP="00F54249">
      <w:pPr>
        <w:jc w:val="right"/>
        <w:rPr>
          <w:rFonts w:asciiTheme="minorBidi" w:hAnsiTheme="minorBidi" w:cstheme="minorBidi"/>
          <w:rtl/>
        </w:rPr>
      </w:pPr>
    </w:p>
    <w:p w:rsidR="00F54249" w:rsidRPr="003745BA" w:rsidRDefault="00F54249" w:rsidP="00F54249">
      <w:pPr>
        <w:bidi/>
        <w:jc w:val="center"/>
        <w:rPr>
          <w:rFonts w:asciiTheme="minorBidi" w:hAnsiTheme="minorBidi" w:cstheme="minorBidi"/>
          <w:b/>
          <w:bCs/>
          <w:sz w:val="28"/>
          <w:rtl/>
        </w:rPr>
      </w:pPr>
      <w:r w:rsidRPr="003745BA">
        <w:rPr>
          <w:rFonts w:asciiTheme="minorBidi" w:hAnsiTheme="minorBidi" w:cstheme="minorBidi"/>
          <w:b/>
          <w:bCs/>
          <w:sz w:val="28"/>
          <w:rtl/>
        </w:rPr>
        <w:t>הגשת המועמדות תכלול את המסמכים הבאים בהתאם להנחיות המפורטות באתר:</w:t>
      </w:r>
    </w:p>
    <w:p w:rsidR="00F54249" w:rsidRPr="003745BA" w:rsidRDefault="00F54249" w:rsidP="00F54249">
      <w:pPr>
        <w:jc w:val="right"/>
        <w:rPr>
          <w:rFonts w:asciiTheme="minorBidi" w:hAnsiTheme="minorBidi" w:cstheme="minorBidi"/>
          <w:sz w:val="26"/>
          <w:szCs w:val="22"/>
          <w:u w:val="single"/>
          <w:rtl/>
        </w:rPr>
      </w:pPr>
    </w:p>
    <w:p w:rsidR="00F54249" w:rsidRPr="003745BA" w:rsidRDefault="00F54249" w:rsidP="00F54249">
      <w:pPr>
        <w:bidi/>
        <w:ind w:left="360"/>
        <w:jc w:val="center"/>
        <w:rPr>
          <w:rFonts w:asciiTheme="minorBidi" w:hAnsiTheme="minorBidi" w:cstheme="minorBidi"/>
          <w:b/>
          <w:bCs/>
          <w:sz w:val="26"/>
          <w:szCs w:val="22"/>
        </w:rPr>
      </w:pPr>
      <w:r w:rsidRPr="003745BA">
        <w:rPr>
          <w:rFonts w:asciiTheme="minorBidi" w:hAnsiTheme="minorBidi" w:cstheme="minorBidi"/>
          <w:b/>
          <w:bCs/>
          <w:sz w:val="26"/>
          <w:szCs w:val="22"/>
          <w:rtl/>
        </w:rPr>
        <w:t>**יש להקפיד על תיוג מתאים לכל מסמך**</w:t>
      </w:r>
    </w:p>
    <w:p w:rsidR="00F54249" w:rsidRPr="003745BA" w:rsidRDefault="00F54249" w:rsidP="00F54249">
      <w:pPr>
        <w:rPr>
          <w:rFonts w:asciiTheme="minorBidi" w:hAnsiTheme="minorBidi" w:cstheme="minorBidi"/>
          <w:u w:val="single"/>
          <w:rtl/>
        </w:rPr>
      </w:pPr>
      <w:bookmarkStart w:id="0" w:name="_GoBack"/>
    </w:p>
    <w:bookmarkEnd w:id="0"/>
    <w:p w:rsidR="003745BA" w:rsidRPr="003745BA" w:rsidRDefault="003745BA" w:rsidP="003745BA">
      <w:pPr>
        <w:numPr>
          <w:ilvl w:val="0"/>
          <w:numId w:val="2"/>
        </w:numPr>
        <w:bidi/>
        <w:spacing w:line="360" w:lineRule="auto"/>
        <w:rPr>
          <w:rFonts w:asciiTheme="minorBidi" w:hAnsiTheme="minorBidi" w:cstheme="minorBidi"/>
        </w:rPr>
      </w:pPr>
      <w:r w:rsidRPr="003745BA">
        <w:rPr>
          <w:rFonts w:asciiTheme="minorBidi" w:hAnsiTheme="minorBidi" w:cstheme="minorBidi"/>
          <w:rtl/>
        </w:rPr>
        <w:t xml:space="preserve">תיאור ממצה ועדכני של עבודת המחקר (עד עמוד). </w:t>
      </w:r>
    </w:p>
    <w:p w:rsidR="003745BA" w:rsidRPr="003745BA" w:rsidRDefault="003745BA" w:rsidP="003745BA">
      <w:pPr>
        <w:numPr>
          <w:ilvl w:val="0"/>
          <w:numId w:val="2"/>
        </w:numPr>
        <w:bidi/>
        <w:spacing w:line="360" w:lineRule="auto"/>
        <w:rPr>
          <w:rFonts w:asciiTheme="minorBidi" w:hAnsiTheme="minorBidi" w:cstheme="minorBidi"/>
        </w:rPr>
      </w:pPr>
      <w:r w:rsidRPr="003745BA">
        <w:rPr>
          <w:rFonts w:asciiTheme="minorBidi" w:hAnsiTheme="minorBidi" w:cstheme="minorBidi"/>
          <w:rtl/>
        </w:rPr>
        <w:t xml:space="preserve">גיליון ציונים מתחילת לימודי המוסמך. </w:t>
      </w:r>
    </w:p>
    <w:p w:rsidR="003745BA" w:rsidRPr="003745BA" w:rsidRDefault="003745BA" w:rsidP="003745BA">
      <w:pPr>
        <w:numPr>
          <w:ilvl w:val="0"/>
          <w:numId w:val="2"/>
        </w:numPr>
        <w:bidi/>
        <w:spacing w:line="360" w:lineRule="auto"/>
        <w:rPr>
          <w:rFonts w:asciiTheme="minorBidi" w:hAnsiTheme="minorBidi" w:cstheme="minorBidi"/>
        </w:rPr>
      </w:pPr>
      <w:r w:rsidRPr="003745BA">
        <w:rPr>
          <w:rFonts w:asciiTheme="minorBidi" w:hAnsiTheme="minorBidi" w:cstheme="minorBidi"/>
          <w:rtl/>
        </w:rPr>
        <w:t>קורות חיים (כול</w:t>
      </w:r>
      <w:r w:rsidR="00FE03F5">
        <w:rPr>
          <w:rFonts w:asciiTheme="minorBidi" w:hAnsiTheme="minorBidi" w:cstheme="minorBidi"/>
          <w:rtl/>
        </w:rPr>
        <w:t>ל התייחסות למקורות מימון אחרים)</w:t>
      </w:r>
      <w:r w:rsidR="00FE03F5">
        <w:rPr>
          <w:rFonts w:asciiTheme="minorBidi" w:hAnsiTheme="minorBidi" w:cstheme="minorBidi" w:hint="cs"/>
          <w:rtl/>
        </w:rPr>
        <w:t>.</w:t>
      </w:r>
    </w:p>
    <w:p w:rsidR="003745BA" w:rsidRPr="003745BA" w:rsidRDefault="003745BA" w:rsidP="003745BA">
      <w:pPr>
        <w:numPr>
          <w:ilvl w:val="0"/>
          <w:numId w:val="2"/>
        </w:numPr>
        <w:bidi/>
        <w:spacing w:line="360" w:lineRule="auto"/>
        <w:rPr>
          <w:rFonts w:asciiTheme="minorBidi" w:hAnsiTheme="minorBidi" w:cstheme="minorBidi"/>
        </w:rPr>
      </w:pPr>
      <w:r w:rsidRPr="003745BA">
        <w:rPr>
          <w:rFonts w:asciiTheme="minorBidi" w:hAnsiTheme="minorBidi" w:cstheme="minorBidi"/>
          <w:rtl/>
        </w:rPr>
        <w:t xml:space="preserve">מכתב המלצה מהמנחה (יישלח ישירות על ידי המנחה) </w:t>
      </w:r>
      <w:r w:rsidR="00FE03F5">
        <w:rPr>
          <w:rFonts w:asciiTheme="minorBidi" w:hAnsiTheme="minorBidi" w:cstheme="minorBidi" w:hint="cs"/>
          <w:rtl/>
        </w:rPr>
        <w:t>.</w:t>
      </w:r>
    </w:p>
    <w:p w:rsidR="003E5A25" w:rsidRPr="008E068E" w:rsidRDefault="003E5A25" w:rsidP="003E5A25">
      <w:pPr>
        <w:bidi/>
        <w:rPr>
          <w:rFonts w:asciiTheme="minorBidi" w:hAnsiTheme="minorBidi" w:cstheme="minorBidi"/>
          <w:sz w:val="22"/>
          <w:szCs w:val="22"/>
          <w:rtl/>
        </w:rPr>
      </w:pPr>
    </w:p>
    <w:p w:rsidR="003E5A25" w:rsidRPr="003745BA" w:rsidRDefault="003E5A25" w:rsidP="003E5A25">
      <w:pPr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  <w:rtl/>
        </w:rPr>
      </w:pPr>
      <w:r w:rsidRPr="003745BA">
        <w:rPr>
          <w:rFonts w:asciiTheme="minorBidi" w:hAnsiTheme="minorBidi" w:cstheme="minorBidi"/>
          <w:rtl/>
        </w:rPr>
        <w:t>תינתן עדיפות לתלמידי דוקטורט.</w:t>
      </w:r>
    </w:p>
    <w:p w:rsidR="003E5A25" w:rsidRPr="003745BA" w:rsidRDefault="003E5A25" w:rsidP="003E5A25">
      <w:pPr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</w:rPr>
      </w:pPr>
      <w:r w:rsidRPr="003745BA">
        <w:rPr>
          <w:rFonts w:asciiTheme="minorBidi" w:hAnsiTheme="minorBidi" w:cstheme="minorBidi"/>
          <w:rtl/>
        </w:rPr>
        <w:t>תינתן עדיפות לתלמידים שאינם מקבלים תמיכה משמעותית ממקור אחר.</w:t>
      </w:r>
    </w:p>
    <w:p w:rsidR="003E5A25" w:rsidRDefault="003E5A25" w:rsidP="003745BA">
      <w:pPr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</w:rPr>
      </w:pPr>
      <w:r w:rsidRPr="003745BA">
        <w:rPr>
          <w:rFonts w:asciiTheme="minorBidi" w:hAnsiTheme="minorBidi" w:cstheme="minorBidi"/>
          <w:rtl/>
        </w:rPr>
        <w:t>על המועמדים להיות רשומי</w:t>
      </w:r>
      <w:r w:rsidR="00FE03F5">
        <w:rPr>
          <w:rFonts w:asciiTheme="minorBidi" w:hAnsiTheme="minorBidi" w:cstheme="minorBidi"/>
          <w:rtl/>
        </w:rPr>
        <w:t>ם לשנת הלימודים הנוכחית, תש</w:t>
      </w:r>
      <w:r w:rsidR="00FE03F5">
        <w:rPr>
          <w:rFonts w:asciiTheme="minorBidi" w:hAnsiTheme="minorBidi" w:cstheme="minorBidi" w:hint="cs"/>
          <w:rtl/>
        </w:rPr>
        <w:t>פ"ב.</w:t>
      </w:r>
    </w:p>
    <w:p w:rsidR="00701821" w:rsidRPr="00701821" w:rsidRDefault="00701821" w:rsidP="00701821">
      <w:pPr>
        <w:bidi/>
        <w:spacing w:line="360" w:lineRule="auto"/>
        <w:rPr>
          <w:rFonts w:asciiTheme="minorBidi" w:hAnsiTheme="minorBidi" w:cs="Arial"/>
          <w:sz w:val="10"/>
          <w:szCs w:val="10"/>
          <w:rtl/>
        </w:rPr>
      </w:pPr>
    </w:p>
    <w:p w:rsidR="008E068E" w:rsidRPr="00701821" w:rsidRDefault="00701821" w:rsidP="008E068E">
      <w:pPr>
        <w:bidi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="Arial" w:hint="cs"/>
          <w:rtl/>
        </w:rPr>
        <w:t xml:space="preserve">רשאים להגיש מועמדות תלמיד/ה לתואר שני עד שנה </w:t>
      </w:r>
      <w:r w:rsidR="00EE7A4A">
        <w:rPr>
          <w:rFonts w:asciiTheme="minorBidi" w:hAnsiTheme="minorBidi" w:cs="Arial" w:hint="cs"/>
          <w:rtl/>
        </w:rPr>
        <w:t>שניה</w:t>
      </w:r>
      <w:r w:rsidRPr="00701821">
        <w:rPr>
          <w:rFonts w:asciiTheme="minorBidi" w:hAnsiTheme="minorBidi" w:cs="Arial"/>
          <w:rtl/>
        </w:rPr>
        <w:t xml:space="preserve"> </w:t>
      </w:r>
      <w:r>
        <w:rPr>
          <w:rFonts w:asciiTheme="minorBidi" w:hAnsiTheme="minorBidi" w:cs="Arial" w:hint="cs"/>
          <w:rtl/>
        </w:rPr>
        <w:t xml:space="preserve">ותלמיד/ה לתואר שלישי </w:t>
      </w:r>
      <w:r w:rsidRPr="00701821">
        <w:rPr>
          <w:rFonts w:asciiTheme="minorBidi" w:hAnsiTheme="minorBidi" w:cs="Arial"/>
          <w:rtl/>
        </w:rPr>
        <w:t>עד שנה חמישית לתואר</w:t>
      </w:r>
      <w:r>
        <w:rPr>
          <w:rFonts w:asciiTheme="minorBidi" w:hAnsiTheme="minorBidi" w:cs="Arial" w:hint="cs"/>
          <w:rtl/>
        </w:rPr>
        <w:t xml:space="preserve"> (כולל)</w:t>
      </w:r>
      <w:r w:rsidRPr="00701821">
        <w:rPr>
          <w:rFonts w:asciiTheme="minorBidi" w:hAnsiTheme="minorBidi" w:cs="Arial"/>
          <w:rtl/>
        </w:rPr>
        <w:t xml:space="preserve">. במקרים חריגים, בכפוף </w:t>
      </w:r>
      <w:hyperlink r:id="rId8" w:history="1">
        <w:r w:rsidRPr="00701821">
          <w:rPr>
            <w:rStyle w:val="Hyperlink"/>
            <w:rFonts w:asciiTheme="minorBidi" w:hAnsiTheme="minorBidi" w:cs="Arial"/>
            <w:rtl/>
          </w:rPr>
          <w:t>לתקנון מלגות</w:t>
        </w:r>
      </w:hyperlink>
      <w:r w:rsidRPr="00701821">
        <w:rPr>
          <w:rFonts w:asciiTheme="minorBidi" w:hAnsiTheme="minorBidi" w:cs="Arial"/>
          <w:rtl/>
        </w:rPr>
        <w:t xml:space="preserve"> האוניברסיטה</w:t>
      </w:r>
      <w:r>
        <w:rPr>
          <w:rFonts w:asciiTheme="minorBidi" w:hAnsiTheme="minorBidi" w:cstheme="minorBidi" w:hint="cs"/>
          <w:rtl/>
        </w:rPr>
        <w:t>.</w:t>
      </w:r>
    </w:p>
    <w:p w:rsidR="003745BA" w:rsidRPr="003745BA" w:rsidRDefault="003745BA" w:rsidP="003745BA">
      <w:pPr>
        <w:spacing w:after="100"/>
        <w:ind w:left="360"/>
        <w:rPr>
          <w:rFonts w:asciiTheme="minorBidi" w:hAnsiTheme="minorBidi" w:cstheme="minorBidi"/>
          <w:sz w:val="8"/>
          <w:szCs w:val="2"/>
          <w:rtl/>
        </w:rPr>
      </w:pPr>
    </w:p>
    <w:p w:rsidR="00701821" w:rsidRPr="008E068E" w:rsidRDefault="00701821" w:rsidP="003745BA">
      <w:pPr>
        <w:bidi/>
        <w:jc w:val="center"/>
        <w:rPr>
          <w:rFonts w:asciiTheme="minorBidi" w:hAnsiTheme="minorBidi" w:cstheme="minorBidi"/>
          <w:b/>
          <w:bCs/>
          <w:sz w:val="4"/>
          <w:szCs w:val="4"/>
          <w:u w:val="single"/>
          <w:rtl/>
        </w:rPr>
      </w:pPr>
    </w:p>
    <w:p w:rsidR="003745BA" w:rsidRPr="003745BA" w:rsidRDefault="003745BA" w:rsidP="00FE03F5">
      <w:pPr>
        <w:bidi/>
        <w:jc w:val="center"/>
        <w:rPr>
          <w:rFonts w:asciiTheme="minorBidi" w:hAnsiTheme="minorBidi" w:cstheme="minorBidi"/>
          <w:b/>
          <w:bCs/>
          <w:u w:val="single"/>
        </w:rPr>
      </w:pPr>
      <w:r w:rsidRPr="003745BA">
        <w:rPr>
          <w:rFonts w:asciiTheme="minorBidi" w:hAnsiTheme="minorBidi" w:cstheme="minorBidi"/>
          <w:b/>
          <w:bCs/>
          <w:u w:val="single"/>
          <w:rtl/>
        </w:rPr>
        <w:t xml:space="preserve">הגשת מועמדות עד ליום </w:t>
      </w:r>
      <w:r w:rsidR="00FE03F5">
        <w:rPr>
          <w:rFonts w:asciiTheme="minorBidi" w:hAnsiTheme="minorBidi" w:cstheme="minorBidi" w:hint="cs"/>
          <w:b/>
          <w:bCs/>
          <w:u w:val="single"/>
          <w:rtl/>
        </w:rPr>
        <w:t>ראשון</w:t>
      </w:r>
      <w:r w:rsidRPr="003745BA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="00FE03F5">
        <w:rPr>
          <w:rFonts w:asciiTheme="minorBidi" w:hAnsiTheme="minorBidi" w:cstheme="minorBidi" w:hint="cs"/>
          <w:b/>
          <w:bCs/>
          <w:u w:val="single"/>
          <w:rtl/>
        </w:rPr>
        <w:t>13</w:t>
      </w:r>
      <w:r w:rsidRPr="003745BA">
        <w:rPr>
          <w:rFonts w:asciiTheme="minorBidi" w:hAnsiTheme="minorBidi" w:cstheme="minorBidi"/>
          <w:b/>
          <w:bCs/>
          <w:u w:val="single"/>
          <w:rtl/>
        </w:rPr>
        <w:t xml:space="preserve"> ב</w:t>
      </w:r>
      <w:r w:rsidR="00FE03F5">
        <w:rPr>
          <w:rFonts w:asciiTheme="minorBidi" w:hAnsiTheme="minorBidi" w:cstheme="minorBidi" w:hint="cs"/>
          <w:b/>
          <w:bCs/>
          <w:u w:val="single"/>
          <w:rtl/>
        </w:rPr>
        <w:t>פברואר</w:t>
      </w:r>
      <w:r w:rsidRPr="003745BA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="00FE03F5">
        <w:rPr>
          <w:rFonts w:asciiTheme="minorBidi" w:hAnsiTheme="minorBidi" w:cstheme="minorBidi" w:hint="cs"/>
          <w:b/>
          <w:bCs/>
          <w:u w:val="single"/>
          <w:rtl/>
        </w:rPr>
        <w:t>2022</w:t>
      </w:r>
      <w:r w:rsidRPr="003745BA">
        <w:rPr>
          <w:rFonts w:asciiTheme="minorBidi" w:hAnsiTheme="minorBidi" w:cstheme="minorBidi"/>
          <w:b/>
          <w:bCs/>
          <w:u w:val="single"/>
          <w:rtl/>
        </w:rPr>
        <w:t xml:space="preserve"> בשעה 24:00</w:t>
      </w:r>
    </w:p>
    <w:p w:rsidR="003745BA" w:rsidRPr="003745BA" w:rsidRDefault="003745BA" w:rsidP="003745BA">
      <w:pPr>
        <w:bidi/>
        <w:spacing w:after="100"/>
        <w:rPr>
          <w:rFonts w:asciiTheme="minorBidi" w:hAnsiTheme="minorBidi" w:cstheme="minorBidi"/>
          <w:b/>
          <w:bCs/>
          <w:sz w:val="8"/>
          <w:szCs w:val="2"/>
          <w:rtl/>
        </w:rPr>
      </w:pPr>
    </w:p>
    <w:p w:rsidR="003745BA" w:rsidRPr="008E068E" w:rsidRDefault="00FE03F5" w:rsidP="003745BA">
      <w:pPr>
        <w:bidi/>
        <w:spacing w:after="100"/>
        <w:jc w:val="center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>שאלות, ניתן להפנות במייל</w:t>
      </w:r>
    </w:p>
    <w:p w:rsidR="003745BA" w:rsidRPr="008E068E" w:rsidRDefault="003745BA" w:rsidP="003745BA">
      <w:pPr>
        <w:bidi/>
        <w:spacing w:after="100"/>
        <w:jc w:val="center"/>
        <w:rPr>
          <w:rFonts w:asciiTheme="minorBidi" w:hAnsiTheme="minorBidi" w:cstheme="minorBidi"/>
          <w:b/>
          <w:bCs/>
          <w:sz w:val="28"/>
          <w:rtl/>
        </w:rPr>
      </w:pPr>
      <w:r w:rsidRPr="008E068E">
        <w:rPr>
          <w:rFonts w:asciiTheme="minorBidi" w:hAnsiTheme="minorBidi" w:cstheme="minorBidi"/>
          <w:sz w:val="22"/>
          <w:szCs w:val="22"/>
          <w:rtl/>
        </w:rPr>
        <w:t>גב' עופרה תורן-קומר, ביה"ס למדיניות ציבורית</w:t>
      </w:r>
      <w:r w:rsidRPr="008E068E">
        <w:rPr>
          <w:rFonts w:asciiTheme="minorBidi" w:eastAsia="Calibri" w:hAnsiTheme="minorBidi" w:cstheme="minorBidi"/>
          <w:sz w:val="22"/>
          <w:szCs w:val="22"/>
          <w:rtl/>
        </w:rPr>
        <w:t xml:space="preserve"> </w:t>
      </w:r>
      <w:hyperlink r:id="rId9" w:history="1">
        <w:r w:rsidRPr="008E068E">
          <w:rPr>
            <w:rStyle w:val="Hyperlink"/>
            <w:rFonts w:asciiTheme="minorBidi" w:eastAsia="Calibri" w:hAnsiTheme="minorBidi" w:cstheme="minorBidi"/>
            <w:sz w:val="22"/>
            <w:szCs w:val="22"/>
          </w:rPr>
          <w:t>ofrac@savion.huji.ac.il</w:t>
        </w:r>
      </w:hyperlink>
    </w:p>
    <w:p w:rsidR="003745BA" w:rsidRPr="008E068E" w:rsidRDefault="003745BA" w:rsidP="003745BA">
      <w:pPr>
        <w:bidi/>
        <w:spacing w:after="100"/>
        <w:jc w:val="center"/>
        <w:rPr>
          <w:rFonts w:asciiTheme="minorBidi" w:hAnsiTheme="minorBidi" w:cstheme="minorBidi"/>
          <w:b/>
          <w:bCs/>
          <w:sz w:val="28"/>
          <w:rtl/>
        </w:rPr>
      </w:pPr>
      <w:r w:rsidRPr="008E068E">
        <w:rPr>
          <w:rFonts w:asciiTheme="minorBidi" w:hAnsiTheme="minorBidi" w:cstheme="minorBidi"/>
          <w:sz w:val="22"/>
          <w:szCs w:val="22"/>
          <w:rtl/>
        </w:rPr>
        <w:t xml:space="preserve">רינה צליק, מדע המדינה </w:t>
      </w:r>
      <w:hyperlink r:id="rId10" w:history="1">
        <w:r w:rsidRPr="008E068E">
          <w:rPr>
            <w:rStyle w:val="Hyperlink"/>
            <w:rFonts w:asciiTheme="minorBidi" w:hAnsiTheme="minorBidi" w:cstheme="minorBidi"/>
            <w:sz w:val="22"/>
            <w:szCs w:val="22"/>
          </w:rPr>
          <w:t>rinatz@savion.huji.ac.il</w:t>
        </w:r>
      </w:hyperlink>
    </w:p>
    <w:p w:rsidR="008E068E" w:rsidRPr="008E068E" w:rsidRDefault="008E068E" w:rsidP="00701821">
      <w:pPr>
        <w:bidi/>
        <w:spacing w:after="100"/>
        <w:jc w:val="center"/>
        <w:rPr>
          <w:rFonts w:asciiTheme="minorBidi" w:hAnsiTheme="minorBidi" w:cstheme="minorBidi"/>
          <w:b/>
          <w:bCs/>
          <w:sz w:val="8"/>
          <w:szCs w:val="6"/>
          <w:rtl/>
        </w:rPr>
      </w:pPr>
    </w:p>
    <w:p w:rsidR="003745BA" w:rsidRPr="003745BA" w:rsidRDefault="003745BA" w:rsidP="008E068E">
      <w:pPr>
        <w:bidi/>
        <w:spacing w:after="100"/>
        <w:jc w:val="center"/>
        <w:rPr>
          <w:rFonts w:asciiTheme="minorBidi" w:hAnsiTheme="minorBidi" w:cstheme="minorBidi"/>
          <w:b/>
          <w:bCs/>
          <w:sz w:val="28"/>
          <w:rtl/>
        </w:rPr>
      </w:pPr>
      <w:r w:rsidRPr="003745BA">
        <w:rPr>
          <w:rFonts w:asciiTheme="minorBidi" w:hAnsiTheme="minorBidi" w:cstheme="minorBidi"/>
          <w:b/>
          <w:bCs/>
          <w:sz w:val="28"/>
          <w:rtl/>
        </w:rPr>
        <w:t xml:space="preserve">כל האמור בלשון זכר, הכוונה היא גם ללשון נקבה </w:t>
      </w:r>
    </w:p>
    <w:sectPr w:rsidR="003745BA" w:rsidRPr="003745BA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14" w:rsidRDefault="00645814" w:rsidP="00F54249">
      <w:r>
        <w:separator/>
      </w:r>
    </w:p>
  </w:endnote>
  <w:endnote w:type="continuationSeparator" w:id="0">
    <w:p w:rsidR="00645814" w:rsidRDefault="00645814" w:rsidP="00F5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חרמון">
    <w:altName w:val="Malgun Gothic Semilight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14" w:rsidRDefault="00645814" w:rsidP="00F54249">
      <w:r>
        <w:separator/>
      </w:r>
    </w:p>
  </w:footnote>
  <w:footnote w:type="continuationSeparator" w:id="0">
    <w:p w:rsidR="00645814" w:rsidRDefault="00645814" w:rsidP="00F5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68E" w:rsidRDefault="008E068E" w:rsidP="008E068E">
    <w:pPr>
      <w:pStyle w:val="a3"/>
      <w:bidi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2619375</wp:posOffset>
          </wp:positionH>
          <wp:positionV relativeFrom="paragraph">
            <wp:posOffset>-212725</wp:posOffset>
          </wp:positionV>
          <wp:extent cx="4819015" cy="1282065"/>
          <wp:effectExtent l="0" t="0" r="635" b="0"/>
          <wp:wrapTight wrapText="bothSides">
            <wp:wrapPolygon edited="0">
              <wp:start x="0" y="0"/>
              <wp:lineTo x="0" y="21183"/>
              <wp:lineTo x="21517" y="21183"/>
              <wp:lineTo x="21517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015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0392C25" wp14:editId="3C5F79B5">
          <wp:simplePos x="0" y="0"/>
          <wp:positionH relativeFrom="column">
            <wp:posOffset>-428625</wp:posOffset>
          </wp:positionH>
          <wp:positionV relativeFrom="paragraph">
            <wp:posOffset>-173990</wp:posOffset>
          </wp:positionV>
          <wp:extent cx="1638300" cy="107124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ediniyu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7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821">
      <w:rPr>
        <w:rFonts w:ascii="Arial" w:hAnsi="Arial" w:cs="Arial"/>
        <w:rtl/>
      </w:rPr>
      <w:tab/>
    </w:r>
  </w:p>
  <w:p w:rsidR="00DD6AB7" w:rsidRDefault="00701821" w:rsidP="00701821">
    <w:pPr>
      <w:pStyle w:val="a3"/>
      <w:bidi/>
    </w:pPr>
    <w:r>
      <w:rPr>
        <w:rFonts w:ascii="Arial" w:hAnsi="Arial" w:cs="Arial"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0C2"/>
    <w:multiLevelType w:val="hybridMultilevel"/>
    <w:tmpl w:val="401A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B2D56"/>
    <w:multiLevelType w:val="hybridMultilevel"/>
    <w:tmpl w:val="F4E6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25"/>
    <w:rsid w:val="003745BA"/>
    <w:rsid w:val="003E5A25"/>
    <w:rsid w:val="005945E0"/>
    <w:rsid w:val="00645814"/>
    <w:rsid w:val="00701821"/>
    <w:rsid w:val="008E068E"/>
    <w:rsid w:val="00B40610"/>
    <w:rsid w:val="00C3490E"/>
    <w:rsid w:val="00D853E5"/>
    <w:rsid w:val="00E1149D"/>
    <w:rsid w:val="00EE7A4A"/>
    <w:rsid w:val="00F54249"/>
    <w:rsid w:val="00F82701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CAFA1C-D1B5-4971-8424-FC83C79C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3E5A25"/>
    <w:rPr>
      <w:color w:val="0000FF"/>
      <w:u w:val="single"/>
    </w:rPr>
  </w:style>
  <w:style w:type="paragraph" w:styleId="a3">
    <w:name w:val="header"/>
    <w:basedOn w:val="a"/>
    <w:link w:val="a4"/>
    <w:uiPriority w:val="99"/>
    <w:rsid w:val="003E5A25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3E5A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3E5A25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rsid w:val="003E5A2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F5424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45BA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745BA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-secretary.huji.ac.il/?cmd=regulations.1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larships.huji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inatz@savion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rac@savion.huji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Cohen</dc:creator>
  <cp:keywords/>
  <dc:description/>
  <cp:lastModifiedBy>Rina Tzalik</cp:lastModifiedBy>
  <cp:revision>2</cp:revision>
  <cp:lastPrinted>2019-03-10T13:14:00Z</cp:lastPrinted>
  <dcterms:created xsi:type="dcterms:W3CDTF">2022-01-03T09:38:00Z</dcterms:created>
  <dcterms:modified xsi:type="dcterms:W3CDTF">2022-01-03T09:38:00Z</dcterms:modified>
</cp:coreProperties>
</file>