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8" w:rsidRPr="00A75E88" w:rsidRDefault="00A75E88" w:rsidP="00A75E88">
      <w:pPr>
        <w:spacing w:after="0" w:line="240" w:lineRule="auto"/>
        <w:rPr>
          <w:rFonts w:ascii="Arial" w:eastAsia="Calibri" w:hAnsi="Arial" w:cs="Arial"/>
          <w:rtl/>
        </w:rPr>
      </w:pPr>
      <w:r w:rsidRPr="00A75E88">
        <w:rPr>
          <w:rFonts w:ascii="Calibri" w:eastAsia="Calibri" w:hAnsi="Calibri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4162425" cy="1504950"/>
                <wp:effectExtent l="0" t="0" r="0" b="0"/>
                <wp:wrapSquare wrapText="bothSides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5E88" w:rsidRPr="00A75E88" w:rsidRDefault="00A75E88" w:rsidP="00A75E8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75E88">
                              <w:rPr>
                                <w:rFonts w:ascii="Arial Black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דרוש</w:t>
                            </w:r>
                            <w:r w:rsidR="006E5CC2">
                              <w:rPr>
                                <w:rFonts w:ascii="Arial Black" w:hint="cs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/ה</w:t>
                            </w:r>
                            <w:r w:rsidRPr="00A75E88">
                              <w:rPr>
                                <w:rFonts w:ascii="Arial Black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סטודנט/</w:t>
                            </w:r>
                            <w:proofErr w:type="spellStart"/>
                            <w:r w:rsidRPr="00A75E88">
                              <w:rPr>
                                <w:rFonts w:ascii="Arial Black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ית</w:t>
                            </w:r>
                            <w:proofErr w:type="spellEnd"/>
                          </w:p>
                          <w:p w:rsidR="00A75E88" w:rsidRPr="00A75E88" w:rsidRDefault="00A75E88" w:rsidP="00A75E8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A75E88">
                              <w:rPr>
                                <w:rFonts w:ascii="Arial Black" w:hAnsi="Arial Black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לעבודה לפי שעות </w:t>
                            </w:r>
                          </w:p>
                          <w:p w:rsidR="00A75E88" w:rsidRPr="00A75E88" w:rsidRDefault="00A75E88" w:rsidP="006E5CC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A75E88">
                              <w:rPr>
                                <w:rFonts w:ascii="Arial Black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במזכירות </w:t>
                            </w:r>
                            <w:r w:rsidRPr="00A75E88">
                              <w:rPr>
                                <w:rFonts w:ascii="Arial Black" w:hint="cs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תכנון </w:t>
                            </w:r>
                            <w:r w:rsidR="006E5CC2">
                              <w:rPr>
                                <w:rFonts w:ascii="Arial Black" w:hint="cs"/>
                                <w:i/>
                                <w:iCs/>
                                <w:color w:val="595959"/>
                                <w:sz w:val="72"/>
                                <w:szCs w:val="7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ערים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51.75pt;margin-top:0;width:327.7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" filled="f" stroked="f">
                <o:lock v:ext="edit" shapetype="t"/>
                <v:textbox>
                  <w:txbxContent>
                    <w:p w:rsidR="00A75E88" w:rsidRPr="00A75E88" w:rsidRDefault="00A75E88" w:rsidP="00A75E88">
                      <w:pPr>
                        <w:pStyle w:val="NormalWeb"/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75E88">
                        <w:rPr>
                          <w:rFonts w:ascii="Arial Black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דרוש</w:t>
                      </w:r>
                      <w:r w:rsidR="006E5CC2">
                        <w:rPr>
                          <w:rFonts w:ascii="Arial Black" w:hint="cs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/ה</w:t>
                      </w:r>
                      <w:r w:rsidRPr="00A75E88">
                        <w:rPr>
                          <w:rFonts w:ascii="Arial Black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סטודנט/</w:t>
                      </w:r>
                      <w:proofErr w:type="spellStart"/>
                      <w:r w:rsidRPr="00A75E88">
                        <w:rPr>
                          <w:rFonts w:ascii="Arial Black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ית</w:t>
                      </w:r>
                      <w:proofErr w:type="spellEnd"/>
                    </w:p>
                    <w:p w:rsidR="00A75E88" w:rsidRPr="00A75E88" w:rsidRDefault="00A75E88" w:rsidP="00A75E88">
                      <w:pPr>
                        <w:pStyle w:val="NormalWeb"/>
                        <w:spacing w:after="0"/>
                        <w:jc w:val="center"/>
                        <w:rPr>
                          <w:sz w:val="72"/>
                          <w:szCs w:val="72"/>
                          <w:rtl/>
                        </w:rPr>
                      </w:pPr>
                      <w:r w:rsidRPr="00A75E88">
                        <w:rPr>
                          <w:rFonts w:ascii="Arial Black" w:hAnsi="Arial Black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לעבודה לפי שעות </w:t>
                      </w:r>
                    </w:p>
                    <w:p w:rsidR="00A75E88" w:rsidRPr="00A75E88" w:rsidRDefault="00A75E88" w:rsidP="006E5CC2">
                      <w:pPr>
                        <w:pStyle w:val="NormalWeb"/>
                        <w:spacing w:after="0"/>
                        <w:jc w:val="center"/>
                        <w:rPr>
                          <w:sz w:val="72"/>
                          <w:szCs w:val="72"/>
                          <w:rtl/>
                        </w:rPr>
                      </w:pPr>
                      <w:r w:rsidRPr="00A75E88">
                        <w:rPr>
                          <w:rFonts w:ascii="Arial Black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במזכירות </w:t>
                      </w:r>
                      <w:r w:rsidRPr="00A75E88">
                        <w:rPr>
                          <w:rFonts w:ascii="Arial Black" w:hint="cs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תכנון </w:t>
                      </w:r>
                      <w:r w:rsidR="006E5CC2">
                        <w:rPr>
                          <w:rFonts w:ascii="Arial Black" w:hint="cs"/>
                          <w:i/>
                          <w:iCs/>
                          <w:color w:val="595959"/>
                          <w:sz w:val="72"/>
                          <w:szCs w:val="7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ערים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E88" w:rsidRPr="00A75E88" w:rsidRDefault="00A75E88" w:rsidP="00A75E88">
      <w:pPr>
        <w:spacing w:after="0" w:line="240" w:lineRule="auto"/>
        <w:rPr>
          <w:rFonts w:ascii="Arial" w:eastAsia="Calibri" w:hAnsi="Arial" w:cs="Arial"/>
          <w:rtl/>
        </w:rPr>
      </w:pPr>
      <w:bookmarkStart w:id="0" w:name="_GoBack"/>
    </w:p>
    <w:bookmarkEnd w:id="0"/>
    <w:p w:rsidR="00A75E88" w:rsidRPr="00A75E88" w:rsidRDefault="00A75E88" w:rsidP="00A75E88">
      <w:pPr>
        <w:spacing w:after="0" w:line="240" w:lineRule="auto"/>
        <w:rPr>
          <w:rFonts w:ascii="Arial" w:eastAsia="Calibri" w:hAnsi="Arial" w:cs="Arial"/>
          <w:rtl/>
        </w:rPr>
      </w:pPr>
    </w:p>
    <w:p w:rsidR="006E5CC2" w:rsidRDefault="006E5CC2" w:rsidP="00A75E88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rtl/>
        </w:rPr>
      </w:pPr>
    </w:p>
    <w:p w:rsidR="006E5CC2" w:rsidRDefault="006E5CC2" w:rsidP="00A75E88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rtl/>
        </w:rPr>
      </w:pPr>
    </w:p>
    <w:p w:rsidR="006E5CC2" w:rsidRDefault="006E5CC2" w:rsidP="00A75E88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rtl/>
        </w:rPr>
      </w:pPr>
    </w:p>
    <w:p w:rsidR="006E5CC2" w:rsidRDefault="006E5CC2" w:rsidP="00A75E88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rtl/>
        </w:rPr>
      </w:pP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rtl/>
        </w:rPr>
      </w:pPr>
      <w:r w:rsidRPr="00A75E88">
        <w:rPr>
          <w:rFonts w:ascii="Arial" w:eastAsia="Calibri" w:hAnsi="Arial" w:cs="Arial"/>
          <w:b/>
          <w:bCs/>
          <w:sz w:val="44"/>
          <w:szCs w:val="44"/>
          <w:rtl/>
        </w:rPr>
        <w:t>עבודה לטווח ארוך -התחייבות לשנה לפחות.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  <w:r w:rsidRPr="00A75E88">
        <w:rPr>
          <w:rFonts w:ascii="Arial" w:eastAsia="Calibri" w:hAnsi="Arial" w:cs="Arial"/>
          <w:sz w:val="44"/>
          <w:szCs w:val="44"/>
          <w:rtl/>
        </w:rPr>
        <w:t>עדיפות לסטודנט/</w:t>
      </w:r>
      <w:proofErr w:type="spellStart"/>
      <w:r w:rsidRPr="00A75E88">
        <w:rPr>
          <w:rFonts w:ascii="Arial" w:eastAsia="Calibri" w:hAnsi="Arial" w:cs="Arial"/>
          <w:sz w:val="44"/>
          <w:szCs w:val="44"/>
          <w:rtl/>
        </w:rPr>
        <w:t>ית</w:t>
      </w:r>
      <w:proofErr w:type="spellEnd"/>
      <w:r w:rsidRPr="00A75E88">
        <w:rPr>
          <w:rFonts w:ascii="Arial" w:eastAsia="Calibri" w:hAnsi="Arial" w:cs="Arial"/>
          <w:sz w:val="44"/>
          <w:szCs w:val="44"/>
          <w:rtl/>
        </w:rPr>
        <w:t xml:space="preserve"> העולה לשנה ב.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</w:p>
    <w:p w:rsidR="00A75E88" w:rsidRPr="00A75E88" w:rsidRDefault="00A75E88" w:rsidP="006E5CC2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  <w:u w:val="single"/>
          <w:rtl/>
        </w:rPr>
      </w:pPr>
      <w:r w:rsidRPr="00A75E88">
        <w:rPr>
          <w:rFonts w:ascii="Arial" w:eastAsia="Calibri" w:hAnsi="Arial" w:cs="Arial"/>
          <w:b/>
          <w:bCs/>
          <w:sz w:val="40"/>
          <w:szCs w:val="40"/>
          <w:u w:val="single"/>
          <w:rtl/>
        </w:rPr>
        <w:t xml:space="preserve">העבודה אינה מיועדת לתלמידי </w:t>
      </w:r>
      <w:proofErr w:type="spellStart"/>
      <w:r w:rsidR="006E5CC2">
        <w:rPr>
          <w:rFonts w:ascii="Arial" w:eastAsia="Calibri" w:hAnsi="Arial" w:cs="Arial" w:hint="cs"/>
          <w:b/>
          <w:bCs/>
          <w:sz w:val="40"/>
          <w:szCs w:val="40"/>
          <w:u w:val="single"/>
          <w:rtl/>
        </w:rPr>
        <w:t>ג"ג</w:t>
      </w:r>
      <w:proofErr w:type="spellEnd"/>
      <w:r w:rsidR="006E5CC2">
        <w:rPr>
          <w:rFonts w:ascii="Arial" w:eastAsia="Calibri" w:hAnsi="Arial" w:cs="Arial" w:hint="cs"/>
          <w:b/>
          <w:bCs/>
          <w:sz w:val="40"/>
          <w:szCs w:val="40"/>
          <w:u w:val="single"/>
          <w:rtl/>
        </w:rPr>
        <w:t xml:space="preserve"> ותכנון עירוני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u w:val="single"/>
          <w:rtl/>
        </w:rPr>
      </w:pP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  <w:r w:rsidRPr="00A75E88">
        <w:rPr>
          <w:rFonts w:ascii="Arial" w:eastAsia="Calibri" w:hAnsi="Arial" w:cs="Arial"/>
          <w:sz w:val="40"/>
          <w:szCs w:val="40"/>
          <w:rtl/>
        </w:rPr>
        <w:t>עבודה בשעות גמישות בהיקף של כ-15 שעות בשבוע.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</w:p>
    <w:p w:rsidR="00A75E88" w:rsidRPr="00A75E88" w:rsidRDefault="00A75E88" w:rsidP="006E5CC2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  <w:r w:rsidRPr="00A75E88">
        <w:rPr>
          <w:rFonts w:ascii="Arial" w:eastAsia="Calibri" w:hAnsi="Arial" w:cs="Arial"/>
          <w:sz w:val="44"/>
          <w:szCs w:val="44"/>
          <w:rtl/>
        </w:rPr>
        <w:t xml:space="preserve">תחילת עבודה בחודש </w:t>
      </w:r>
      <w:r w:rsidR="006E5CC2">
        <w:rPr>
          <w:rFonts w:ascii="Arial" w:eastAsia="Calibri" w:hAnsi="Arial" w:cs="Arial" w:hint="cs"/>
          <w:sz w:val="44"/>
          <w:szCs w:val="44"/>
          <w:rtl/>
        </w:rPr>
        <w:t>ספטמבר</w:t>
      </w:r>
      <w:r w:rsidRPr="00A75E88">
        <w:rPr>
          <w:rFonts w:ascii="Arial" w:eastAsia="Calibri" w:hAnsi="Arial" w:cs="Arial"/>
          <w:sz w:val="44"/>
          <w:szCs w:val="44"/>
          <w:rtl/>
        </w:rPr>
        <w:t>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  <w:r w:rsidRPr="00A75E88">
        <w:rPr>
          <w:rFonts w:ascii="Arial" w:eastAsia="Calibri" w:hAnsi="Arial" w:cs="Arial"/>
          <w:sz w:val="40"/>
          <w:szCs w:val="40"/>
          <w:rtl/>
        </w:rPr>
        <w:t>דרישות: ידיעת עברית ברמת שפת אם.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  <w:r w:rsidRPr="00A75E88">
        <w:rPr>
          <w:rFonts w:ascii="Arial" w:eastAsia="Calibri" w:hAnsi="Arial" w:cs="Arial"/>
          <w:sz w:val="40"/>
          <w:szCs w:val="40"/>
          <w:rtl/>
        </w:rPr>
        <w:t>ידיעת אנגלית ברמה טובה.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  <w:r w:rsidRPr="00A75E88">
        <w:rPr>
          <w:rFonts w:ascii="Arial" w:eastAsia="Calibri" w:hAnsi="Arial" w:cs="Arial"/>
          <w:sz w:val="40"/>
          <w:szCs w:val="40"/>
          <w:rtl/>
        </w:rPr>
        <w:t>שליטה בתוכנות מחשב</w:t>
      </w:r>
      <w:r w:rsidR="006E5CC2">
        <w:rPr>
          <w:rFonts w:ascii="Arial" w:eastAsia="Calibri" w:hAnsi="Arial" w:cs="Arial" w:hint="cs"/>
          <w:sz w:val="40"/>
          <w:szCs w:val="40"/>
          <w:rtl/>
        </w:rPr>
        <w:t xml:space="preserve"> ואינטרנט</w:t>
      </w:r>
      <w:r w:rsidRPr="00A75E88">
        <w:rPr>
          <w:rFonts w:ascii="Arial" w:eastAsia="Calibri" w:hAnsi="Arial" w:cs="Arial"/>
          <w:sz w:val="40"/>
          <w:szCs w:val="40"/>
          <w:rtl/>
        </w:rPr>
        <w:t>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  <w:rtl/>
        </w:rPr>
      </w:pPr>
      <w:r w:rsidRPr="00A75E88">
        <w:rPr>
          <w:rFonts w:ascii="Arial" w:eastAsia="Calibri" w:hAnsi="Arial" w:cs="Arial"/>
          <w:sz w:val="40"/>
          <w:szCs w:val="40"/>
          <w:rtl/>
        </w:rPr>
        <w:t>יחסי אנוש מעולים.</w:t>
      </w: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</w:p>
    <w:p w:rsidR="00A75E88" w:rsidRPr="00A75E88" w:rsidRDefault="00A75E88" w:rsidP="00A75E88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  <w:rtl/>
        </w:rPr>
      </w:pPr>
      <w:r w:rsidRPr="00A75E88">
        <w:rPr>
          <w:rFonts w:ascii="Arial" w:eastAsia="Calibri" w:hAnsi="Arial" w:cs="Arial"/>
          <w:sz w:val="44"/>
          <w:szCs w:val="44"/>
          <w:rtl/>
        </w:rPr>
        <w:t>נא לשלוח קורות חיים בדוא"ל</w:t>
      </w:r>
    </w:p>
    <w:p w:rsidR="00A75E88" w:rsidRPr="00A75E88" w:rsidRDefault="006E5CC2" w:rsidP="006E5CC2">
      <w:pPr>
        <w:spacing w:after="0" w:line="240" w:lineRule="auto"/>
        <w:jc w:val="center"/>
        <w:rPr>
          <w:rFonts w:ascii="Arial" w:eastAsia="Calibri" w:hAnsi="Arial" w:cs="Arial"/>
          <w:sz w:val="72"/>
          <w:szCs w:val="72"/>
          <w:rtl/>
        </w:rPr>
      </w:pPr>
      <w:hyperlink r:id="rId4" w:history="1">
        <w:r w:rsidRPr="00D35041">
          <w:rPr>
            <w:rStyle w:val="Hyperlink"/>
            <w:rFonts w:ascii="Arial" w:eastAsia="Calibri" w:hAnsi="Arial" w:cs="Arial"/>
            <w:sz w:val="32"/>
            <w:szCs w:val="32"/>
          </w:rPr>
          <w:t>doritb@savion.huji.ac.il</w:t>
        </w:r>
      </w:hyperlink>
    </w:p>
    <w:p w:rsidR="00C41744" w:rsidRDefault="00C41744"/>
    <w:sectPr w:rsidR="00C41744" w:rsidSect="00810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8"/>
    <w:rsid w:val="006E5CC2"/>
    <w:rsid w:val="008108EC"/>
    <w:rsid w:val="00A75E88"/>
    <w:rsid w:val="00C4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FB7"/>
  <w15:chartTrackingRefBased/>
  <w15:docId w15:val="{4E424123-7EDD-4869-893E-EDDE736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75E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E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itb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Barak</dc:creator>
  <cp:keywords/>
  <dc:description/>
  <cp:lastModifiedBy>Dorit Barak</cp:lastModifiedBy>
  <cp:revision>1</cp:revision>
  <dcterms:created xsi:type="dcterms:W3CDTF">2019-08-22T12:46:00Z</dcterms:created>
  <dcterms:modified xsi:type="dcterms:W3CDTF">2019-08-22T14:46:00Z</dcterms:modified>
</cp:coreProperties>
</file>